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Amou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21-123 (AMD). PL 1977, c. 510, §§83-86 (AMD). PL 1981, c. 317, §27 (AMD). PL 1985, c. 699 (AMD). PL 1989, c. 872, §§3,4 (AMD). PL 1991, c. 355, §§1,2 (AMD). PL 2001, c. 383, §152 (AMD). PL 2001, c. 383, §156 (AFF). RR 2005, c. 1, §2 (COR). PL 2005, c. 386, §DD2 (AMD). PL 2011, c. 464, §22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Amoun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Amoun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1. AMOUN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