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Commencement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372, §1 (AMD). PL 2007, c. 340, §4 (AMD). PL 2011, c. 201, §1 (AMD). PL 2015, c. 339, §2 (AMD). PL 2015, c. 443, §11 (AMD). PL 2017, c. 455, §4 (AMD). PL 2019, c. 359, §§2, 3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§4005. Commencement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Commencement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§4005. COMMENCEMENT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