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3115</w:t>
        <w:t xml:space="preserve">.  </w:t>
      </w:r>
      <w:r>
        <w:rPr>
          <w:b/>
        </w:rPr>
        <w:t xml:space="preserve">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317, §§1, 2 (AMD). PL 1967, c. 456, §2 (AMD). PL 1967, c. 540, §§7, 9 (AMD). PL 1969, c. 589, §8 (AMD). PL 1971, c. 530, §31 (AMD). PL 1973, c. 609,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§3115.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§3115.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§3115.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