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155</w:t>
      </w:r>
    </w:p>
    <w:p>
      <w:pPr>
        <w:jc w:val="center"/>
        <w:ind w:start="360"/>
        <w:spacing w:before="300" w:after="300"/>
      </w:pPr>
      <w:r>
        <w:rPr>
          <w:b/>
        </w:rPr>
        <w:t xml:space="preserve">MEDICAL EXAMINERS AND AUTOPSIES</w:t>
      </w:r>
    </w:p>
    <w:p>
      <w:pPr>
        <w:jc w:val="center"/>
        <w:ind w:start="360"/>
        <w:spacing w:before="300" w:after="300"/>
      </w:pPr>
      <w:r>
        <w:rPr>
          <w:b/>
        </w:rPr>
        <w:t>(REPEALED)</w:t>
      </w:r>
    </w:p>
    <w:p>
      <w:pPr>
        <w:jc w:val="both"/>
        <w:spacing w:before="100" w:after="100"/>
        <w:ind w:start="1080" w:hanging="720"/>
      </w:pPr>
      <w:r>
        <w:rPr>
          <w:b/>
        </w:rPr>
        <w:t>§</w:t>
        <w:t>511</w:t>
        <w:t xml:space="preserve">.  </w:t>
      </w:r>
      <w:r>
        <w:rPr>
          <w:b/>
        </w:rPr>
        <w:t xml:space="preserve">Appointment;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251 (AMD). PL 1967, c. 328 (AMD). PL 1967, c. 534, §1 (RP). PL 1967, c. 544, §57 (AMD). PL 1969, c. 504, §36 (RP). </w:t>
      </w:r>
    </w:p>
    <w:p>
      <w:pPr>
        <w:jc w:val="both"/>
        <w:spacing w:before="100" w:after="100"/>
        <w:ind w:start="1080" w:hanging="720"/>
      </w:pPr>
      <w:r>
        <w:rPr>
          <w:b/>
        </w:rPr>
        <w:t>§</w:t>
        <w:t>512</w:t>
        <w:t xml:space="preserve">.  </w:t>
      </w:r>
      <w:r>
        <w:rPr>
          <w:b/>
        </w:rPr>
        <w:t xml:space="preserve">Notice of finding of body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§1 (RP). </w:t>
      </w:r>
    </w:p>
    <w:p>
      <w:pPr>
        <w:jc w:val="both"/>
        <w:spacing w:before="100" w:after="100"/>
        <w:ind w:start="1080" w:hanging="720"/>
      </w:pPr>
      <w:r>
        <w:rPr>
          <w:b/>
        </w:rPr>
        <w:t>§</w:t>
        <w:t>513</w:t>
        <w:t xml:space="preserve">.  </w:t>
      </w:r>
      <w:r>
        <w:rPr>
          <w:b/>
        </w:rPr>
        <w:t xml:space="preserve">Death without medical attendance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§1 (RP). </w:t>
      </w:r>
    </w:p>
    <w:p>
      <w:pPr>
        <w:jc w:val="both"/>
        <w:spacing w:before="100" w:after="100"/>
        <w:ind w:start="1080" w:hanging="720"/>
      </w:pPr>
      <w:r>
        <w:rPr>
          <w:b/>
        </w:rPr>
        <w:t>§</w:t>
        <w:t>514</w:t>
        <w:t xml:space="preserve">.  </w:t>
      </w:r>
      <w:r>
        <w:rPr>
          <w:b/>
        </w:rPr>
        <w:t xml:space="preserve">Proceedings on receipt of notice of finding of body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§1 (RP). </w:t>
      </w:r>
    </w:p>
    <w:p>
      <w:pPr>
        <w:jc w:val="both"/>
        <w:spacing w:before="100" w:after="100"/>
        <w:ind w:start="1080" w:hanging="720"/>
      </w:pPr>
      <w:r>
        <w:rPr>
          <w:b/>
        </w:rPr>
        <w:t>§</w:t>
        <w:t>515</w:t>
        <w:t xml:space="preserve">.  </w:t>
      </w:r>
      <w:r>
        <w:rPr>
          <w:b/>
        </w:rPr>
        <w:t xml:space="preserve">Notice to Attorney General; return of death to town clerk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§1 (RP). </w:t>
      </w:r>
    </w:p>
    <w:p>
      <w:pPr>
        <w:jc w:val="both"/>
        <w:spacing w:before="100" w:after="100"/>
        <w:ind w:start="1080" w:hanging="720"/>
      </w:pPr>
      <w:r>
        <w:rPr>
          <w:b/>
        </w:rPr>
        <w:t>§</w:t>
        <w:t>516</w:t>
        <w:t xml:space="preserve">.  </w:t>
      </w:r>
      <w:r>
        <w:rPr>
          <w:b/>
        </w:rPr>
        <w:t xml:space="preserve">Autopsy; inquest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§1 (RP). </w:t>
      </w:r>
    </w:p>
    <w:p>
      <w:pPr>
        <w:jc w:val="both"/>
        <w:spacing w:before="100" w:after="100"/>
        <w:ind w:start="1080" w:hanging="720"/>
      </w:pPr>
      <w:r>
        <w:rPr>
          <w:b/>
        </w:rPr>
        <w:t>§</w:t>
        <w:t>517</w:t>
        <w:t xml:space="preserve">.  </w:t>
      </w:r>
      <w:r>
        <w:rPr>
          <w:b/>
        </w:rPr>
        <w:t xml:space="preserve">Inquest on official disagreement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§1 (RP). </w:t>
      </w:r>
    </w:p>
    <w:p>
      <w:pPr>
        <w:jc w:val="both"/>
        <w:spacing w:before="100" w:after="100"/>
        <w:ind w:start="1080" w:hanging="720"/>
      </w:pPr>
      <w:r>
        <w:rPr>
          <w:b/>
        </w:rPr>
        <w:t>§</w:t>
        <w:t>518</w:t>
        <w:t xml:space="preserve">.  </w:t>
      </w:r>
      <w:r>
        <w:rPr>
          <w:b/>
        </w:rPr>
        <w:t xml:space="preserve">Experts;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§1 (RP). </w:t>
      </w:r>
    </w:p>
    <w:p>
      <w:pPr>
        <w:jc w:val="both"/>
        <w:spacing w:before="100" w:after="100"/>
        <w:ind w:start="1080" w:hanging="720"/>
      </w:pPr>
      <w:r>
        <w:rPr>
          <w:b/>
        </w:rPr>
        <w:t>§</w:t>
        <w:t>519</w:t>
        <w:t xml:space="preserve">.  </w:t>
      </w:r>
      <w:r>
        <w:rPr>
          <w:b/>
        </w:rPr>
        <w:t xml:space="preserve">Disposal of body after autopsy; unidentified bodies; expense of burial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§1 (RP). </w:t>
      </w:r>
    </w:p>
    <w:p>
      <w:pPr>
        <w:jc w:val="both"/>
        <w:spacing w:before="100" w:after="100"/>
        <w:ind w:start="1080" w:hanging="720"/>
      </w:pPr>
      <w:r>
        <w:rPr>
          <w:b/>
        </w:rPr>
        <w:t>§</w:t>
        <w:t>520</w:t>
        <w:t xml:space="preserve">.  </w:t>
      </w:r>
      <w:r>
        <w:rPr>
          <w:b/>
        </w:rPr>
        <w:t xml:space="preserve">Personal effects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§1 (RP). </w:t>
      </w:r>
    </w:p>
    <w:p>
      <w:pPr>
        <w:jc w:val="both"/>
        <w:spacing w:before="100" w:after="100"/>
        <w:ind w:start="1080" w:hanging="720"/>
      </w:pPr>
      <w:r>
        <w:rPr>
          <w:b/>
        </w:rPr>
        <w:t>§</w:t>
        <w:t>521</w:t>
        <w:t xml:space="preserve">.  </w:t>
      </w:r>
      <w:r>
        <w:rPr>
          <w:b/>
        </w:rPr>
        <w:t xml:space="preserve">Compensation of medical examiner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§1 (RP). </w:t>
      </w:r>
    </w:p>
    <w:p>
      <w:pPr>
        <w:jc w:val="both"/>
        <w:spacing w:before="100" w:after="100"/>
        <w:ind w:start="1080" w:hanging="720"/>
      </w:pPr>
      <w:r>
        <w:rPr>
          <w:b/>
        </w:rPr>
        <w:t>§</w:t>
        <w:t>522</w:t>
        <w:t xml:space="preserve">.  </w:t>
      </w:r>
      <w:r>
        <w:rPr>
          <w:b/>
        </w:rPr>
        <w:t xml:space="preserve">Preparation and distribution of record books and blanks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155. MEDICAL EXAMINERS AND AUTOPSIES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155. MEDICAL EXAMINERS AND AUTOPSIES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155. MEDICAL EXAMINERS AND AUTOPSIES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