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Examination requested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§5 (RPR). PL 1989, c. 487,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§1095. Examination requested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Examination requested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§1095. EXAMINATION REQUESTED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