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Waiver in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 (AMD). PL 1971, c. 330, §4 (AMD). PL 1985, c. 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§1182. Waiver in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Waiver in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§1182. WAIVER IN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