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3 (AMD). PL 1973, c. 189, §7 (RPR).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6.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6.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