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1471-I</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397, §2 (NEW). PL 1979, c. 644,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§1471-I.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§1471-I.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§1471-I.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