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D</w:t>
        <w:t xml:space="preserve">.  </w:t>
      </w:r>
      <w:r>
        <w:rPr>
          <w:b/>
        </w:rPr>
        <w:t xml:space="preserve">Reimbursement; geriatric training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0, §1 (NEW). PL 2003, c. 689, §B6 (REV). PL 201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2-D. Reimbursement; geriatric train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D. Reimbursement; geriatric train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D. REIMBURSEMENT; GERIATRIC TRAIN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