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2557</w:t>
        <w:t xml:space="preserve">.  </w:t>
      </w:r>
      <w:r>
        <w:rPr>
          <w:b/>
        </w:rPr>
        <w:t xml:space="preserve">Storage and handling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1977, c. 694, §358 (AMD).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§2557. Storage and handling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§2557. Storage and handling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§2557. STORAGE AND HANDLING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