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2802</w:t>
        <w:t xml:space="preserve">.  </w:t>
      </w:r>
      <w:r>
        <w:rPr>
          <w:b/>
        </w:rPr>
        <w:t xml:space="preserve">Copy of record of marriages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161 (AMD). PL 1981, c. 456, §A70 (AMD). PL 1983, c. 480, §§A,3,31 (AMD). PL 1989, c. 225, §6 (AMD). PL 1995, c. 694, §D33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§2802. Copy of record of marriages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§2802. Copy of record of marriages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§2802. COPY OF RECORD OF MARRIAGES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