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Waiver of requirements; emergency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601, §§1,2 (AMD). PL 1981, c. 705, §V30 (AMD). PL 1985, c. 418, §§11,12 (AMD). PL 1987, c. 436, §§4,5 (AMD). PL 1997, c. 242, §2 (AMD). PL 1997, c. 689, §§B23-28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Waiver of requirements; emergency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Waiver of requirements; emergency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 WAIVER OF REQUIREMENTS; EMERGENCY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