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Persons mandated to report suspected child abuse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1975, c. 678, §§1,2 (AMD). PL 1977, c. 511, §5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 Persons mandated to report suspected child abuse 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Persons mandated to report suspected child abuse 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§3853. PERSONS MANDATED TO REPORT SUSPECTED CHILD ABUSE 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