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4793</w:t>
        <w:t xml:space="preserve">.  </w:t>
      </w:r>
      <w:r>
        <w:rPr>
          <w:b/>
        </w:rPr>
        <w:t xml:space="preserve">Governor and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130, §2 (NEW). PL 1977, c. 97, §6 (AMD). PL 1979, c. 122 (AMD). PL 1979, c. 732, §§18,31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§4793. Governor and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§4793. Governor and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§4793. GOVERNOR AND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