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w:t>
        <w:t xml:space="preserve">.  </w:t>
      </w:r>
      <w:r>
        <w:rPr>
          <w:b/>
        </w:rPr>
        <w:t xml:space="preserve">Data; reports; research; fees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§605. Data; reports; research; fees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 Data; reports; research; fees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§605. DATA; REPORTS; RESEARCH; FEES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