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7933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[RR 2021, c. 2, Pt. B, §221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RR 2021, c. 2, Pt. B, §221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§7936. LIABILITY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