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4082</w:t>
        <w:t xml:space="preserve">.  </w:t>
      </w:r>
      <w:r>
        <w:rPr>
          <w:b/>
        </w:rPr>
        <w:t xml:space="preserve">Maine Children's Trust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441, §3 (NEW). PL 1987, c. 402, Pt. A, §144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§4082. Maine Children's Trust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§4082. Maine Children's Trust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§4082. MAINE CHILDREN'S TRUST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