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Benefit or relief not liable to attachment; change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Benefit or relief not liable to attachment; change of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Benefit or relief not liable to attachment; change of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§1010. BENEFIT OR RELIEF NOT LIABLE TO ATTACHMENT; CHANGE OF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