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w:t>
        <w:t xml:space="preserve">.  </w:t>
      </w:r>
      <w:r>
        <w:rPr>
          <w:b/>
        </w:rPr>
        <w:t xml:space="preserve">Cost of printed material recovered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 Cost of printed material recovered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 Cost of printed material recovered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§52. COST OF PRINTED MATERIAL RECOVERED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