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2854-C</w:t>
        <w:t xml:space="preserve">.  </w:t>
      </w:r>
      <w:r>
        <w:rPr>
          <w:b/>
        </w:rPr>
        <w:t xml:space="preserve">Ejection of disruptive or destructive persons; damage to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 (NEW). PL 1979, c. 541, §A193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§2854-C. Ejection of disruptive or destructive persons; damage to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§2854-C. Ejection of disruptive or destructive persons; damage to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§2854-C. EJECTION OF DISRUPTIVE OR DESTRUCTIVE PERSONS; DAMAGE TO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