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§133 (NEW). PL 1975, c. 293,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§420. Priority social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Priority social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§420. PRIORITY SOCIAL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