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w:t>
        <w:t xml:space="preserve">.  </w:t>
      </w:r>
      <w:r>
        <w:rPr>
          <w:b/>
        </w:rPr>
        <w:t xml:space="preserve">Account of federal money for use of jails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§755. Account of federal money for use of jails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 Account of federal money for use of jails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§755. ACCOUNT OF FEDERAL MONEY FOR USE OF JAILS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