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1011</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Evidentiary effect of copy of filed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Evidentiary effect of copy of filed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§1013. EVIDENTIARY EFFECT OF COPY OF FILED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