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3270-A</w:t>
        <w:t xml:space="preserve">.  </w:t>
      </w:r>
      <w:r>
        <w:rPr>
          <w:b/>
        </w:rPr>
        <w:t xml:space="preserve">Assistants; delegating authority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514, §2 (NEW). PL 1975, c. 404, §2 (AMD). PL 1977, c. 78, §181 (AMD). PL 1993, c. 600, §A205 (AMD). PL 1999, c. 159, §1 (AMD). PL 2013, c. 33, §2 (AMD). PL 2019, c. 627, Pt. B, §15 (AMD). PL 2023, c. 132, §4 (AMD). PL 2023, c. 580, §6 (AMD). PL 2025, c. 316, §3 (REV).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§3270-A. Assistants; delegating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§3270-A. Assistants; delegating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§3270-A. ASSISTANTS; DELEGATING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