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3270-B</w:t>
        <w:t xml:space="preserve">.  </w:t>
      </w:r>
      <w:r>
        <w:rPr>
          <w:b/>
        </w:rPr>
        <w:t xml:space="preserve">License and regulation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680, §1 (NEW). PL 1991, c. 425, §13 (AMD). PL 1993, c. 600, §A206 (AMD). PL 1997, c. 271, §§7-10 (AMD). PL 1999, c. 685, §§5,6 (AMD). PL 2013, c. 101, §§6, 7 (AMD). PL 2015, c. 242,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§3270-B. License and regulation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§3270-B. License and regulation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§3270-B. LICENSE AND REGULATION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