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3270-D</w:t>
        <w:t xml:space="preserve">.  </w:t>
      </w:r>
      <w:r>
        <w:rPr>
          <w:b/>
        </w:rPr>
        <w:t xml:space="preserve">Termination of effectiveness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680, §1 (NEW). PL 1977, c. 47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§3270-D. Termination of effectiveness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§3270-D. Termination of effectiveness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§3270-D. TERMINATION OF EFFECTIVENESS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