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2687</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717, §4 (RPR). PL 1977, c. 679,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§2687.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§2687.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§2687.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