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§4 (AMD). PL 1977, c. 533, §§4,5 (AMD). PL 1983, c. 836,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§4311.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§4311.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