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3-316</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§4 (NEW). PL 2007, c. 466, Pt. B, §5 (AFF). PL 2011, c. 427, Pt. B, §9 (AMD). PL 2013, c. 464,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§3-316. Real estate settlement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§3-316. Real estate settlement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§3-316. REAL ESTATE SETTLEMENT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