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§10 (AMD). PL 1987, c. 405, §27 (AMD). PL 1991, c. 34, §23 (AMD). PL 1991, c. 386, §21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 Loan participations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Loan participations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§735. LOAN PARTICIPATIONS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