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159</w:t>
      </w:r>
    </w:p>
    <w:p>
      <w:pPr>
        <w:jc w:val="center"/>
        <w:ind w:start="360"/>
        <w:spacing w:before="300" w:after="300"/>
      </w:pPr>
      <w:r>
        <w:rPr>
          <w:b/>
        </w:rPr>
        <w:t xml:space="preserve">BUSINESS RESTRICTIONS</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Incorporation required; foreign corporations; 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159. BUSINESS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159. BUSINESS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159. BUSINESS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