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1500-NN</w:t>
        <w:t xml:space="preserve">.  </w:t>
      </w:r>
      <w:r>
        <w:rPr>
          <w:b/>
        </w:rPr>
        <w:t xml:space="preserve">Definitions</w:t>
      </w:r>
    </w:p>
    <w:p>
      <w:pPr>
        <w:jc w:val="both"/>
        <w:spacing w:before="100" w:after="100"/>
        <w:ind w:start="360"/>
      </w:pPr>
      <w:r>
        <w:rPr>
          <w:b/>
        </w:rPr>
        <w:t>(REALLOCATED FROM TITLE 10, SECTION 1500-AA)</w:t>
      </w:r>
    </w:p>
    <w:p>
      <w:pPr>
        <w:jc w:val="both"/>
        <w:spacing w:before="100" w:after="100"/>
        <w:ind w:start="360"/>
        <w:ind w:firstLine="360"/>
      </w:pPr>
      <w:r>
        <w:rPr/>
      </w:r>
      <w:r>
        <w:rPr/>
      </w:r>
      <w:r>
        <w:t xml:space="preserve">For the purposes of this chapter, unless the context otherwise indicates, the following terms have the following meanings.</w:t>
      </w:r>
      <w:r>
        <w:t xml:space="preserve">  </w:t>
      </w:r>
      <w:r xmlns:wp="http://schemas.openxmlformats.org/drawingml/2010/wordprocessingDrawing" xmlns:w15="http://schemas.microsoft.com/office/word/2012/wordml">
        <w:rPr>
          <w:rFonts w:ascii="Arial" w:hAnsi="Arial" w:cs="Arial"/>
          <w:sz w:val="22"/>
          <w:szCs w:val="22"/>
        </w:rPr>
        <w:t xml:space="preserve">[PL 2025, c. 513, §1 (NEW); RR 2025, c. 2, Pt. A, §56 (RAL).]</w:t>
      </w:r>
    </w:p>
    <w:p>
      <w:pPr>
        <w:jc w:val="both"/>
        <w:spacing w:before="100" w:after="0"/>
        <w:ind w:start="360"/>
        <w:ind w:firstLine="360"/>
      </w:pPr>
      <w:r>
        <w:rPr>
          <w:b/>
        </w:rPr>
        <w:t>1</w:t>
        <w:t xml:space="preserve">.  </w:t>
      </w:r>
      <w:r>
        <w:rPr>
          <w:b/>
        </w:rPr>
        <w:t xml:space="preserve">Business screening service.</w:t>
        <w:t xml:space="preserve"> </w:t>
      </w:r>
      <w:r>
        <w:t xml:space="preserve"> </w:t>
      </w:r>
      <w:r>
        <w:t xml:space="preserve">"Business screening service" means a person regularly engaged in the business of collecting, assembling, evaluating or disseminating criminal history record information related to specific individuals for a fee. "Business screening service" does not include a government entity or the news media.</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513, §1 (NEW); RR 2025, c. 2, Pt. A, §56 (RAL).]</w:t>
      </w:r>
    </w:p>
    <w:p>
      <w:pPr>
        <w:jc w:val="both"/>
        <w:spacing w:before="100" w:after="100"/>
        <w:ind w:start="360"/>
        <w:ind w:firstLine="360"/>
      </w:pPr>
      <w:r>
        <w:rPr>
          <w:b/>
        </w:rPr>
        <w:t>2</w:t>
        <w:t xml:space="preserve">.  </w:t>
      </w:r>
      <w:r>
        <w:rPr>
          <w:b/>
        </w:rPr>
        <w:t xml:space="preserve">Conviction.</w:t>
        <w:t xml:space="preserve"> </w:t>
      </w:r>
      <w:r>
        <w:t xml:space="preserve"> </w:t>
      </w:r>
      <w:r>
        <w:t xml:space="preserve">"Conviction" means any of the following accepted and recorded by the court:</w:t>
      </w:r>
    </w:p>
    <w:p>
      <w:pPr>
        <w:jc w:val="both"/>
        <w:spacing w:before="100" w:after="0"/>
        <w:ind w:start="720"/>
      </w:pPr>
      <w:r>
        <w:rPr/>
        <w:t>A</w:t>
        <w:t xml:space="preserve">.  </w:t>
      </w:r>
      <w:r>
        <w:rPr/>
      </w:r>
      <w:r>
        <w:t xml:space="preserve">A plea of guilty; or</w:t>
      </w:r>
      <w:r>
        <w:t xml:space="preserve">  </w:t>
      </w:r>
      <w:r xmlns:wp="http://schemas.openxmlformats.org/drawingml/2010/wordprocessingDrawing" xmlns:w15="http://schemas.microsoft.com/office/word/2012/wordml">
        <w:rPr>
          <w:rFonts w:ascii="Arial" w:hAnsi="Arial" w:cs="Arial"/>
          <w:sz w:val="22"/>
          <w:szCs w:val="22"/>
        </w:rPr>
        <w:t xml:space="preserve">[PL 2025, c. 513, §1 (NEW); RR 2025, c. 2, Pt. A, §56 (RAL).]</w:t>
      </w:r>
    </w:p>
    <w:p>
      <w:pPr>
        <w:jc w:val="both"/>
        <w:spacing w:before="100" w:after="0"/>
        <w:ind w:start="720"/>
      </w:pPr>
      <w:r>
        <w:rPr/>
        <w:t>B</w:t>
        <w:t xml:space="preserve">.  </w:t>
      </w:r>
      <w:r>
        <w:rPr/>
      </w:r>
      <w:r>
        <w:t xml:space="preserve">A verdict of guilty by a jury or a finding of guilty by the court.</w:t>
      </w:r>
      <w:r>
        <w:t xml:space="preserve">  </w:t>
      </w:r>
      <w:r xmlns:wp="http://schemas.openxmlformats.org/drawingml/2010/wordprocessingDrawing" xmlns:w15="http://schemas.microsoft.com/office/word/2012/wordml">
        <w:rPr>
          <w:rFonts w:ascii="Arial" w:hAnsi="Arial" w:cs="Arial"/>
          <w:sz w:val="22"/>
          <w:szCs w:val="22"/>
        </w:rPr>
        <w:t xml:space="preserve">[PL 2025, c. 513, §1 (NEW); RR 2025, c. 2, Pt. A, §56 (RAL).]</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513, §1 (NEW); RR 2025, c. 2, Pt. A, §56 (RAL).]</w:t>
      </w:r>
    </w:p>
    <w:p>
      <w:pPr>
        <w:jc w:val="both"/>
        <w:spacing w:before="100" w:after="0"/>
        <w:ind w:start="360"/>
        <w:ind w:firstLine="360"/>
      </w:pPr>
      <w:r>
        <w:rPr>
          <w:b/>
        </w:rPr>
        <w:t>3</w:t>
        <w:t xml:space="preserve">.  </w:t>
      </w:r>
      <w:r>
        <w:rPr>
          <w:b/>
        </w:rPr>
        <w:t xml:space="preserve">Criminal history record information.</w:t>
        <w:t xml:space="preserve"> </w:t>
      </w:r>
      <w:r>
        <w:t xml:space="preserve"> </w:t>
      </w:r>
      <w:r>
        <w:t xml:space="preserve">"Criminal history record information" or "record" has the same meaning as in Title 16, section 703, subsection 3.</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513, §1 (NEW); RR 2025, c. 2, Pt. A, §56 (RAL).]</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513, §1 (NEW). RR 2025, c. 2, Pt. A, §56 (RAL).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§1500-NN. Definitions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§1500-NN. Definitions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10, §1500-NN. DEFINITIONS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