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7352-A</w:t>
        <w:t xml:space="preserve">.  </w:t>
      </w:r>
      <w:r>
        <w:rPr>
          <w:b/>
        </w:rPr>
        <w:t xml:space="preserve">Special hide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642 (NEW). PL 1999, c. 403, §16 (AMD). PL 2001, c. 387, §14 (AMD). PL 2003, c. 269, §1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§7352-A. Special hide dealer's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§7352-A. Special hide dealer's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§7352-A. SPECIAL HIDE DEALER'S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