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2602</w:t>
        <w:t xml:space="preserve">.  </w:t>
      </w:r>
      <w:r>
        <w:rPr>
          <w:b/>
        </w:rPr>
        <w:t xml:space="preserve">Payment of benefits other than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§2602. Payment of benefits other than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§2602. Payment of benefits other than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§2602. PAYMENT OF BENEFITS OTHER THAN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