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Corporate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1989, c. 613 (AMD). PL 1997, c. 313, §1 (AMD). PL 2001, c. 260, §F1 (AMD). PL 2001, c. 337, §1 (AMD). PL 2001, c. 471, §F1 (RPR).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Corporate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Corporate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§705. CORPORATE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