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Theft of lost, mislaid or mistakenly delivered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317, §9 (RPR). PL 1981, c. 529, §1 (RPR). PL 2001, c. 383, §40 (RP).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Theft of lost, mislaid or mistakenly delivered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Theft of lost, mislaid or mistakenly delivered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§356. THEFT OF LOST, MISLAID OR MISTAKENLY DELIVERED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