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3356</w:t>
        <w:t xml:space="preserve">.  </w:t>
      </w:r>
      <w:r>
        <w:rPr>
          <w:b/>
        </w:rPr>
        <w:t xml:space="preserve">Refusal to disperse; use of armed forces; suppression of unlawful assembly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§3356. Refusal to disperse; use of armed forces; suppression of unlawful assembly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§3356. Refusal to disperse; use of armed forces; suppression of unlawful assembly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§3356. REFUSAL TO DISPERSE; USE OF ARMED FORCES; SUPPRESSION OF UNLAWFUL ASSEMBLY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