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5-506</w:t>
        <w:t xml:space="preserve">.  </w:t>
      </w:r>
      <w:r>
        <w:rPr>
          <w:b/>
        </w:rPr>
        <w:t xml:space="preserve">Durable health care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719, §3 (NEW). PL 1995, c. 378, §B3 (AMD). PL 2003, c. 618, §C1 (AMD). PL 2009, c. 292, §1 (RP). PL 2009, c. 292, §6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§5-506. Durable health care power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§5-506. Durable health care power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§5-506. DURABLE HEALTH CARE POWER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