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15608</w:t>
        <w:t xml:space="preserve">.  </w:t>
      </w:r>
      <w:r>
        <w:rPr>
          <w:b/>
        </w:rPr>
        <w:t xml:space="preserve">Computation of the maximum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§59 (AMD). PL 2005, c. 397, §D3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§15608. Computation of the maximum state-local allocation prior to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§15608. Computation of the maximum state-local allocation prior to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§15608. COMPUTATION OF THE MAXIMUM STATE-LOCAL ALLOCATION PRIOR TO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