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17102</w:t>
        <w:t xml:space="preserve">.  </w:t>
      </w:r>
      <w:r>
        <w:rPr>
          <w:b/>
        </w:rPr>
        <w:t xml:space="preserve">Classroom-based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§§E1,E2 (NEW). PL 1985, c. 760 (AMD). PL 2009, c. 274,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§17102. Classroom-based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§17102. Classroom-based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§17102. CLASSROOM-BASED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