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317-A</w:t>
        <w:t xml:space="preserve">.  </w:t>
      </w:r>
      <w:r>
        <w:rPr>
          <w:b/>
        </w:rPr>
        <w:t xml:space="preserve">Temporary borrowing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§317-A. Temporary borrowing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§317-A. Temporary borrowing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§317-A. TEMPORARY BORROWING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