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A. Municipal schoo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A. Municipal schoo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3-A. MUNICIPAL SCHOO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