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Flags in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440, §§2-G (AMD). PL 1971, c. 530, §10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Flags in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Flags in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§802. FLAGS IN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