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§18 (NEW). PL 1989, c. 483, §A48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§1010.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