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1343</w:t>
        <w:t xml:space="preserve">.  </w:t>
      </w:r>
      <w:r>
        <w:rPr>
          <w:b/>
        </w:rPr>
        <w:t xml:space="preserve">Injunctions; destruction of counterfeits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§1343. Injunctions; destruction of counterfeits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§1343. Injunctions; destruction of counterfeits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§1343. INJUNCTIONS; DESTRUCTION OF COUNTERFEITS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