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Reservation of same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 (AMD). PL 1975, c. 589, §§3,4 (AMD). PL 1977, c. 481, §6 (RPR). PL 1983, c. 455, §10 (AMD). PL 1985, c. 725, §H2 (RPR). PL 1987, c. 31 (AMD). PL 1991, c. 758, §§1,2 (AMD). PL 1993, c. 297, §A6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Reservation of same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Reservation of same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§191. RESERVATION OF SAME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