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994</w:t>
        <w:t xml:space="preserve">.  </w:t>
      </w:r>
      <w:r>
        <w:rPr>
          <w:b/>
        </w:rPr>
        <w:t xml:space="preserve">Required position and method of turning at intersections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88, §3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§994. Required position and method of turning at intersections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§994. Required position and method of turning at intersections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§994. REQUIRED POSITION AND METHOD OF TURNING AT INTERSECTIONS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