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Special partners not named and not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Special partners not named and not to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Special partners not named and not to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§56. SPECIAL PARTNERS NOT NAMED AND NOT TO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