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2600-E</w:t>
        <w:t xml:space="preserve">.  </w:t>
      </w:r>
      <w:r>
        <w:rPr>
          <w:b/>
        </w:rPr>
        <w:t xml:space="preserve">Inspection or copying of record; procedure</w:t>
      </w:r>
    </w:p>
    <w:p>
      <w:pPr>
        <w:jc w:val="both"/>
        <w:spacing w:before="100" w:after="100"/>
        <w:ind w:start="1080" w:hanging="720"/>
      </w:pPr>
      <w:r>
        <w:rPr>
          <w:b/>
        </w:rPr>
        <w:t>(CONFLICT)</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§§5, 9)</w:t>
      </w:r>
    </w:p>
    <w:p>
      <w:pPr>
        <w:jc w:val="both"/>
        <w:spacing w:before="100" w:after="100"/>
        <w:ind w:start="360"/>
      </w:pPr>
      <w:r>
        <w:rPr>
          <w:b/>
        </w:rPr>
        <w:t>(REPEALED)</w:t>
      </w:r>
    </w:p>
    <w:p>
      <w:pPr>
        <w:jc w:val="both"/>
        <w:spacing w:before="100" w:after="0"/>
        <w:ind w:start="360"/>
        <w:ind w:firstLine="360"/>
      </w:pPr>
      <w:r>
        <w:rPr>
          <w:b/>
        </w:rPr>
        <w:t>1</w:t>
        <w:t xml:space="preserve">.  </w:t>
      </w:r>
      <w:r>
        <w:rPr>
          <w:b/>
        </w:rPr>
        <w:t>(FUTURE CONFLICT: Text as amended by PL 2025, c. 659, §9)</w:t>
        <w:t xml:space="preserve"> </w:t>
      </w:r>
      <w:r>
        <w:rPr>
          <w:b/>
        </w:rPr>
        <w:t xml:space="preserve">Request for record; redaction.</w:t>
        <w:t xml:space="preserve"> </w:t>
      </w:r>
      <w:r>
        <w:t xml:space="preserve"> </w:t>
      </w:r>
      <w:r>
        <w:t xml:space="preserve">When the board receives a request to inspect or copy all or part of the record of an applicant or licensee, the board shall redact confidential information before making the record available for inspection or copying.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659, §9 (AMD).]</w:t>
      </w:r>
    </w:p>
    <w:p>
      <w:pPr>
        <w:jc w:val="both"/>
        <w:spacing w:before="100" w:after="0"/>
        <w:ind w:start="360"/>
        <w:ind w:firstLine="360"/>
      </w:pPr>
      <w:r>
        <w:rPr>
          <w:b/>
        </w:rPr>
        <w:t>1</w:t>
        <w:t xml:space="preserve">.  </w:t>
      </w:r>
      <w:r>
        <w:rPr>
          <w:b/>
        </w:rPr>
        <w:t>(FUTURE CONFLICT: Text as repealed by PL 2025, c. 738, Pt. A, §5)</w:t>
        <w:t xml:space="preserve"> </w:t>
      </w:r>
      <w:r>
        <w:rPr>
          <w:b/>
        </w:rPr>
        <w:t xml:space="preserve">Request for record; redaction.</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§5 (RP); PL 2025, c. 738, Pt. A, §9 (AFF).]</w:t>
      </w:r>
    </w:p>
    <w:p>
      <w:pPr>
        <w:jc w:val="both"/>
        <w:spacing w:before="100" w:after="0"/>
        <w:ind w:start="360"/>
        <w:ind w:firstLine="360"/>
      </w:pPr>
      <w:r>
        <w:rPr>
          <w:b/>
        </w:rPr>
        <w:t>2</w:t>
        <w:t xml:space="preserve">.  </w:t>
      </w:r>
      <w:r>
        <w:rPr>
          <w:b/>
        </w:rPr>
        <w:t xml:space="preserve">Notice and opportunity to review.</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§5 (RP); PL 2025, c. 738, Pt. A, §9 (AFF).]</w:t>
      </w:r>
    </w:p>
    <w:p>
      <w:pPr>
        <w:jc w:val="both"/>
        <w:spacing w:before="100" w:after="0"/>
        <w:ind w:start="360"/>
        <w:ind w:firstLine="360"/>
      </w:pPr>
      <w:r>
        <w:rPr>
          <w:b/>
        </w:rPr>
        <w:t>3</w:t>
        <w:t xml:space="preserve">.  </w:t>
      </w:r>
      <w:r>
        <w:rPr>
          <w:b/>
        </w:rPr>
        <w:t xml:space="preserve">Reasonable costs.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§5 (RP); PL 2025, c. 738, Pt. A, §9 (AFF).]</w:t>
      </w:r>
    </w:p>
    <w:p>
      <w:pPr>
        <w:jc w:val="both"/>
        <w:spacing w:before="100" w:after="0"/>
        <w:ind w:start="360"/>
        <w:ind w:firstLine="360"/>
      </w:pPr>
      <w:r>
        <w:rPr>
          <w:b/>
        </w:rPr>
        <w:t>4</w:t>
        <w:t xml:space="preserve">.  </w:t>
      </w:r>
      <w:r>
        <w:rPr>
          <w:b/>
        </w:rPr>
        <w:t xml:space="preserve">Action based on personal safety.</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§5 (RP); PL 2025, c. 738, Pt. A, §9 (AFF).]</w:t>
      </w:r>
    </w:p>
    <w:p>
      <w:pPr>
        <w:jc w:val="both"/>
        <w:spacing w:before="100" w:after="0"/>
        <w:ind w:start="360"/>
        <w:ind w:firstLine="360"/>
      </w:pPr>
      <w:r>
        <w:rPr>
          <w:b/>
        </w:rPr>
        <w:t>5</w:t>
        <w:t xml:space="preserve">.  </w:t>
      </w:r>
      <w:r>
        <w:rPr>
          <w:b/>
        </w:rPr>
        <w:t xml:space="preserve">Injunction based on personal safety.</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§5 (RP); PL 2025, c. 738, Pt. A, §9 (AFF).]</w:t>
      </w:r>
    </w:p>
    <w:p>
      <w:pPr>
        <w:jc w:val="both"/>
        <w:spacing w:before="100" w:after="0"/>
        <w:ind w:start="360"/>
        <w:ind w:firstLine="360"/>
      </w:pPr>
      <w:r>
        <w:rPr>
          <w:b/>
        </w:rPr>
        <w:t>6</w:t>
        <w:t xml:space="preserve">.  </w:t>
      </w:r>
      <w:r>
        <w:rPr>
          <w:b/>
        </w:rPr>
        <w:t xml:space="preserve">Hearing.</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§5 (RP); PL 2025, c. 738, Pt. A, §9 (AFF).]</w:t>
      </w:r>
    </w:p>
    <w:p>
      <w:pPr>
        <w:jc w:val="both"/>
        <w:spacing w:before="100" w:after="0"/>
        <w:ind w:start="360"/>
        <w:ind w:firstLine="360"/>
      </w:pPr>
      <w:r>
        <w:rPr>
          <w:b/>
        </w:rPr>
        <w:t>7</w:t>
        <w:t xml:space="preserve">.  </w:t>
      </w:r>
      <w:r>
        <w:rPr>
          <w:b/>
        </w:rPr>
        <w:t xml:space="preserve">Application.</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§5 (RP);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499, §2 (NEW). PL 2025, c. 659, §9 (AMD). PL 2025, c. 738, Pt. A, §5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§2600-E. Inspection or copying of record; procedure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§2600-E. Inspection or copying of record; procedure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§2600-E. INSPECTION OR COPYING OF RECORD; PROCEDURE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