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§1852. NOTICE AND PUBLICATION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